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7DCD6613" w14:textId="35EFE024" w:rsidR="00C953DC" w:rsidRPr="0009604F" w:rsidRDefault="016F9779" w:rsidP="3BA676D2">
      <w:pPr>
        <w:spacing w:line="276" w:lineRule="auto"/>
        <w:rPr>
          <w:rFonts w:ascii="Segoe UI" w:eastAsia="Segoe UI" w:hAnsi="Segoe UI" w:cs="Segoe UI"/>
          <w:b/>
          <w:bCs/>
        </w:rPr>
      </w:pPr>
      <w:r w:rsidRPr="3BA676D2">
        <w:rPr>
          <w:rFonts w:ascii="Segoe UI" w:eastAsia="Segoe UI" w:hAnsi="Segoe UI" w:cs="Segoe UI"/>
          <w:b/>
          <w:bCs/>
        </w:rPr>
        <w:t>2026 Sverige – Kevlarsjäl</w:t>
      </w:r>
    </w:p>
    <w:p w14:paraId="4793644B" w14:textId="1EBD14CA" w:rsidR="00C953DC" w:rsidRPr="0009604F" w:rsidRDefault="016F9779" w:rsidP="3BA676D2">
      <w:pPr>
        <w:spacing w:line="276" w:lineRule="auto"/>
        <w:rPr>
          <w:rFonts w:ascii="Segoe UI" w:eastAsia="Segoe UI" w:hAnsi="Segoe UI" w:cs="Segoe UI"/>
        </w:rPr>
      </w:pPr>
      <w:r w:rsidRPr="3BA676D2">
        <w:rPr>
          <w:rFonts w:ascii="Segoe UI" w:eastAsia="Segoe UI" w:hAnsi="Segoe UI" w:cs="Segoe UI"/>
        </w:rPr>
        <w:t xml:space="preserve">Den svenske spillefilm </w:t>
      </w:r>
      <w:r w:rsidR="00E32640" w:rsidRPr="00E32640">
        <w:rPr>
          <w:rFonts w:ascii="Segoe UI" w:eastAsia="Segoe UI" w:hAnsi="Segoe UI" w:cs="Segoe UI"/>
          <w:i/>
          <w:iCs/>
        </w:rPr>
        <w:t>Kevlar</w:t>
      </w:r>
      <w:r w:rsidR="00E32640">
        <w:rPr>
          <w:rFonts w:ascii="Segoe UI" w:eastAsia="Segoe UI" w:hAnsi="Segoe UI" w:cs="Segoe UI"/>
        </w:rPr>
        <w:t xml:space="preserve"> </w:t>
      </w:r>
      <w:r w:rsidR="00E32640" w:rsidRPr="00E32640">
        <w:rPr>
          <w:rFonts w:ascii="Segoe UI" w:eastAsia="Segoe UI" w:hAnsi="Segoe UI" w:cs="Segoe UI"/>
          <w:i/>
          <w:iCs/>
        </w:rPr>
        <w:t>Soul</w:t>
      </w:r>
      <w:r w:rsidR="00E32640">
        <w:rPr>
          <w:rFonts w:ascii="Segoe UI" w:eastAsia="Segoe UI" w:hAnsi="Segoe UI" w:cs="Segoe UI"/>
        </w:rPr>
        <w:t xml:space="preserve"> (</w:t>
      </w:r>
      <w:r w:rsidRPr="00E32640">
        <w:rPr>
          <w:rFonts w:ascii="Segoe UI" w:eastAsia="Segoe UI" w:hAnsi="Segoe UI" w:cs="Segoe UI"/>
        </w:rPr>
        <w:t>Kevlarsjäl</w:t>
      </w:r>
      <w:r w:rsidR="00E32640">
        <w:rPr>
          <w:rFonts w:ascii="Segoe UI" w:eastAsia="Segoe UI" w:hAnsi="Segoe UI" w:cs="Segoe UI"/>
          <w:i/>
          <w:iCs/>
        </w:rPr>
        <w:t>)</w:t>
      </w:r>
      <w:r w:rsidRPr="3BA676D2">
        <w:rPr>
          <w:rFonts w:ascii="Segoe UI" w:eastAsia="Segoe UI" w:hAnsi="Segoe UI" w:cs="Segoe UI"/>
        </w:rPr>
        <w:t xml:space="preserve"> er nomineret til Nordisk Råds filmpris 2026. De nominerede er instruktør </w:t>
      </w:r>
      <w:r w:rsidRPr="3BA676D2">
        <w:rPr>
          <w:rFonts w:ascii="Segoe UI" w:eastAsia="Segoe UI" w:hAnsi="Segoe UI" w:cs="Segoe UI"/>
          <w:b/>
          <w:bCs/>
        </w:rPr>
        <w:t>Maria Eriksson-Hecht</w:t>
      </w:r>
      <w:r w:rsidRPr="3BA676D2">
        <w:rPr>
          <w:rFonts w:ascii="Segoe UI" w:eastAsia="Segoe UI" w:hAnsi="Segoe UI" w:cs="Segoe UI"/>
        </w:rPr>
        <w:t xml:space="preserve">, manuskriptforfatter </w:t>
      </w:r>
      <w:r w:rsidRPr="3BA676D2">
        <w:rPr>
          <w:rFonts w:ascii="Segoe UI" w:eastAsia="Segoe UI" w:hAnsi="Segoe UI" w:cs="Segoe UI"/>
          <w:b/>
          <w:bCs/>
        </w:rPr>
        <w:t>Pelle</w:t>
      </w:r>
      <w:r w:rsidRPr="3BA676D2">
        <w:rPr>
          <w:rFonts w:ascii="Segoe UI" w:eastAsia="Segoe UI" w:hAnsi="Segoe UI" w:cs="Segoe UI"/>
        </w:rPr>
        <w:t xml:space="preserve"> </w:t>
      </w:r>
      <w:r w:rsidRPr="3BA676D2">
        <w:rPr>
          <w:rFonts w:ascii="Segoe UI" w:eastAsia="Segoe UI" w:hAnsi="Segoe UI" w:cs="Segoe UI"/>
          <w:b/>
          <w:bCs/>
        </w:rPr>
        <w:t>Rådström</w:t>
      </w:r>
      <w:r w:rsidRPr="3BA676D2">
        <w:rPr>
          <w:rFonts w:ascii="Segoe UI" w:eastAsia="Segoe UI" w:hAnsi="Segoe UI" w:cs="Segoe UI"/>
        </w:rPr>
        <w:t xml:space="preserve"> og producerne </w:t>
      </w:r>
      <w:r w:rsidRPr="3BA676D2">
        <w:rPr>
          <w:rFonts w:ascii="Segoe UI" w:eastAsia="Segoe UI" w:hAnsi="Segoe UI" w:cs="Segoe UI"/>
          <w:b/>
          <w:bCs/>
        </w:rPr>
        <w:t>Ronny Fritsch</w:t>
      </w:r>
      <w:r w:rsidR="00210292">
        <w:rPr>
          <w:rFonts w:ascii="Segoe UI" w:eastAsia="Segoe UI" w:hAnsi="Segoe UI" w:cs="Segoe UI"/>
          <w:b/>
          <w:bCs/>
        </w:rPr>
        <w:t>e</w:t>
      </w:r>
      <w:r w:rsidRPr="3BA676D2">
        <w:rPr>
          <w:rFonts w:ascii="Segoe UI" w:eastAsia="Segoe UI" w:hAnsi="Segoe UI" w:cs="Segoe UI"/>
        </w:rPr>
        <w:t xml:space="preserve"> og </w:t>
      </w:r>
      <w:r w:rsidRPr="3BA676D2">
        <w:rPr>
          <w:rFonts w:ascii="Segoe UI" w:eastAsia="Segoe UI" w:hAnsi="Segoe UI" w:cs="Segoe UI"/>
          <w:b/>
          <w:bCs/>
        </w:rPr>
        <w:t>Lizette Jonjic</w:t>
      </w:r>
      <w:r w:rsidRPr="3BA676D2">
        <w:rPr>
          <w:rFonts w:ascii="Segoe UI" w:eastAsia="Segoe UI" w:hAnsi="Segoe UI" w:cs="Segoe UI"/>
        </w:rPr>
        <w:t>.</w:t>
      </w:r>
    </w:p>
    <w:p w14:paraId="352B5064" w14:textId="6D0453A3" w:rsidR="00C953DC" w:rsidRPr="0009604F" w:rsidRDefault="017D1D43" w:rsidP="3BA676D2">
      <w:pPr>
        <w:spacing w:line="276" w:lineRule="auto"/>
        <w:rPr>
          <w:rFonts w:ascii="Segoe UI" w:eastAsia="Segoe UI" w:hAnsi="Segoe UI" w:cs="Segoe UI"/>
          <w:color w:val="BFBFBF" w:themeColor="background1" w:themeShade="BF"/>
        </w:rPr>
      </w:pPr>
      <w:r w:rsidRPr="3BA676D2">
        <w:rPr>
          <w:rFonts w:ascii="Segoe UI" w:eastAsia="Segoe UI" w:hAnsi="Segoe UI" w:cs="Segoe UI"/>
        </w:rPr>
        <w:t xml:space="preserve"> </w:t>
      </w:r>
    </w:p>
    <w:p w14:paraId="30FC6837" w14:textId="77777777" w:rsidR="00C953DC" w:rsidRPr="0009604F" w:rsidRDefault="00C953DC" w:rsidP="3BA676D2">
      <w:pPr>
        <w:spacing w:line="276" w:lineRule="auto"/>
        <w:rPr>
          <w:rFonts w:ascii="Segoe UI" w:eastAsia="Segoe UI" w:hAnsi="Segoe UI" w:cs="Segoe UI"/>
          <w:color w:val="BFBFBF" w:themeColor="background1" w:themeShade="BF"/>
        </w:rPr>
      </w:pPr>
    </w:p>
    <w:p w14:paraId="7ADEE554" w14:textId="050F7AAE" w:rsidR="00C953DC" w:rsidRPr="0009604F" w:rsidRDefault="016F9779" w:rsidP="3BA676D2">
      <w:pPr>
        <w:spacing w:line="276" w:lineRule="auto"/>
        <w:rPr>
          <w:rFonts w:ascii="Segoe UI" w:eastAsia="Segoe UI" w:hAnsi="Segoe UI" w:cs="Segoe UI"/>
          <w:b/>
          <w:bCs/>
          <w:color w:val="000000" w:themeColor="text1"/>
        </w:rPr>
      </w:pPr>
      <w:r w:rsidRPr="3BA676D2">
        <w:rPr>
          <w:rFonts w:ascii="Segoe UI" w:eastAsia="Segoe UI" w:hAnsi="Segoe UI" w:cs="Segoe UI"/>
          <w:b/>
          <w:bCs/>
        </w:rPr>
        <w:t>Juryens motivering</w:t>
      </w:r>
    </w:p>
    <w:p w14:paraId="6A5565DE" w14:textId="1044BDA0" w:rsidR="007F2E0D" w:rsidRPr="0009604F" w:rsidRDefault="00E32640" w:rsidP="3BA676D2">
      <w:pPr>
        <w:spacing w:after="0" w:line="276" w:lineRule="auto"/>
        <w:rPr>
          <w:rFonts w:ascii="Segoe UI" w:eastAsia="Segoe UI" w:hAnsi="Segoe UI" w:cs="Segoe UI"/>
          <w:color w:val="BFBFBF" w:themeColor="background1" w:themeShade="BF"/>
          <w:kern w:val="0"/>
          <w14:ligatures w14:val="none"/>
        </w:rPr>
      </w:pPr>
      <w:r>
        <w:rPr>
          <w:rFonts w:ascii="Segoe UI" w:eastAsia="Segoe UI" w:hAnsi="Segoe UI" w:cs="Segoe UI"/>
          <w:i/>
          <w:iCs/>
        </w:rPr>
        <w:t>Kevlar Soul</w:t>
      </w:r>
      <w:r w:rsidR="51D0B5E3" w:rsidRPr="3BA676D2">
        <w:rPr>
          <w:rFonts w:ascii="Segoe UI" w:eastAsia="Segoe UI" w:hAnsi="Segoe UI" w:cs="Segoe UI"/>
        </w:rPr>
        <w:t xml:space="preserve"> er et beundringsværdigt drama, som forener høj kunstnerisk integritet med en stærk social dimension. Det er en film, som med stor åbenhed følger brødrene Robin og Alex. Efter deres mors død lever de nu sammen med deres alkoholiserede far, en forhenværende officer.</w:t>
      </w:r>
    </w:p>
    <w:p w14:paraId="6931D8B4" w14:textId="77777777" w:rsidR="007F2E0D" w:rsidRPr="0009604F" w:rsidRDefault="51D0B5E3" w:rsidP="3BA676D2">
      <w:pPr>
        <w:spacing w:after="0" w:line="276" w:lineRule="auto"/>
        <w:rPr>
          <w:rFonts w:ascii="Segoe UI" w:eastAsia="Segoe UI" w:hAnsi="Segoe UI" w:cs="Segoe UI"/>
          <w:color w:val="BFBFBF" w:themeColor="background1" w:themeShade="BF"/>
          <w:kern w:val="0"/>
          <w14:ligatures w14:val="none"/>
        </w:rPr>
      </w:pPr>
      <w:r w:rsidRPr="3BA676D2">
        <w:rPr>
          <w:rFonts w:ascii="Segoe UI" w:eastAsia="Segoe UI" w:hAnsi="Segoe UI" w:cs="Segoe UI"/>
        </w:rPr>
        <w:t> </w:t>
      </w:r>
    </w:p>
    <w:p w14:paraId="3853502D" w14:textId="77777777" w:rsidR="007F2E0D" w:rsidRPr="0009604F" w:rsidRDefault="51D0B5E3" w:rsidP="3BA676D2">
      <w:pPr>
        <w:spacing w:after="0" w:line="276" w:lineRule="auto"/>
        <w:rPr>
          <w:rFonts w:ascii="Segoe UI" w:eastAsia="Segoe UI" w:hAnsi="Segoe UI" w:cs="Segoe UI"/>
          <w:color w:val="BFBFBF" w:themeColor="background1" w:themeShade="BF"/>
          <w:kern w:val="0"/>
          <w14:ligatures w14:val="none"/>
        </w:rPr>
      </w:pPr>
      <w:r w:rsidRPr="3BA676D2">
        <w:rPr>
          <w:rFonts w:ascii="Segoe UI" w:eastAsia="Segoe UI" w:hAnsi="Segoe UI" w:cs="Segoe UI"/>
        </w:rPr>
        <w:t>Maria Eriksson-Hechts instruktion er præget af omsorg for såvel replikker som det visuelle udtryk. Hendes følsomme personinstruktion indfanger filmens vigtigste styrke, som er den krystalklare tone i Josef Kershs og Rio Svenssons hudløse fremstilling af de unge brødre. Båndet mellem dem udfordres og udvides af vold, kærlighed og en pulserende ungdomskraft, som slider på krop og sjæl. Det træfsikre skuespil kompletteres af Torkel Peterson, som spiller en far, der kropsliggør voksenverdenens svigt, og Adia Sises, som giver en levende fortolkning af pigen fra den fine del af byen. </w:t>
      </w:r>
    </w:p>
    <w:p w14:paraId="6F379F91" w14:textId="77777777" w:rsidR="007F2E0D" w:rsidRPr="0009604F" w:rsidRDefault="51D0B5E3" w:rsidP="3BA676D2">
      <w:pPr>
        <w:spacing w:after="0" w:line="276" w:lineRule="auto"/>
        <w:rPr>
          <w:rFonts w:ascii="Segoe UI" w:eastAsia="Segoe UI" w:hAnsi="Segoe UI" w:cs="Segoe UI"/>
          <w:color w:val="BFBFBF" w:themeColor="background1" w:themeShade="BF"/>
          <w:kern w:val="0"/>
          <w14:ligatures w14:val="none"/>
        </w:rPr>
      </w:pPr>
      <w:r w:rsidRPr="3BA676D2">
        <w:rPr>
          <w:rFonts w:ascii="Segoe UI" w:eastAsia="Segoe UI" w:hAnsi="Segoe UI" w:cs="Segoe UI"/>
        </w:rPr>
        <w:t> </w:t>
      </w:r>
    </w:p>
    <w:p w14:paraId="43F179FB" w14:textId="38794DB1" w:rsidR="007F2E0D" w:rsidRPr="0009604F" w:rsidRDefault="51D0B5E3" w:rsidP="3BA676D2">
      <w:pPr>
        <w:spacing w:after="0" w:line="276" w:lineRule="auto"/>
        <w:rPr>
          <w:rFonts w:ascii="Segoe UI" w:eastAsia="Segoe UI" w:hAnsi="Segoe UI" w:cs="Segoe UI"/>
          <w:color w:val="BFBFBF" w:themeColor="background1" w:themeShade="BF"/>
          <w:kern w:val="0"/>
          <w14:ligatures w14:val="none"/>
        </w:rPr>
      </w:pPr>
      <w:r w:rsidRPr="3BA676D2">
        <w:rPr>
          <w:rFonts w:ascii="Segoe UI" w:eastAsia="Segoe UI" w:hAnsi="Segoe UI" w:cs="Segoe UI"/>
        </w:rPr>
        <w:t xml:space="preserve">Filmen har lånt sin titel fra en tidlig Kent-sang, og den udspiller sig i bandets hjemby, </w:t>
      </w:r>
      <w:r w:rsidR="75635351" w:rsidRPr="3BA676D2">
        <w:rPr>
          <w:rFonts w:ascii="Segoe UI" w:eastAsia="Segoe UI" w:hAnsi="Segoe UI" w:cs="Segoe UI"/>
        </w:rPr>
        <w:t>Eskilstuna</w:t>
      </w:r>
      <w:r w:rsidRPr="3BA676D2">
        <w:rPr>
          <w:rFonts w:ascii="Segoe UI" w:eastAsia="Segoe UI" w:hAnsi="Segoe UI" w:cs="Segoe UI"/>
        </w:rPr>
        <w:t>. Det er en opdelt by, hvor industrilandskaberne er blevet en legeplads for en vildfaren generation, som er ved at gå tabt. Maria Eriksson-Hechts spillefilmsdebut er både en brændende samfundsskildring og et dybt rørende portræt af et brødreforhold.</w:t>
      </w:r>
    </w:p>
    <w:p w14:paraId="21E17936" w14:textId="77777777" w:rsidR="007F2E0D" w:rsidRPr="0009604F" w:rsidRDefault="007F2E0D" w:rsidP="3BA676D2">
      <w:pPr>
        <w:spacing w:after="0" w:line="276" w:lineRule="auto"/>
        <w:rPr>
          <w:rFonts w:ascii="Segoe UI" w:eastAsia="Segoe UI" w:hAnsi="Segoe UI" w:cs="Segoe UI"/>
          <w:kern w:val="0"/>
          <w:lang w:eastAsia="en-GB"/>
          <w14:ligatures w14:val="none"/>
        </w:rPr>
      </w:pPr>
    </w:p>
    <w:p w14:paraId="15540791" w14:textId="77777777" w:rsidR="007F2E0D" w:rsidRPr="0009604F" w:rsidRDefault="007F2E0D" w:rsidP="3BA676D2">
      <w:pPr>
        <w:spacing w:line="276" w:lineRule="auto"/>
        <w:rPr>
          <w:rFonts w:ascii="Segoe UI" w:eastAsia="Segoe UI" w:hAnsi="Segoe UI" w:cs="Segoe UI"/>
          <w:color w:val="000000" w:themeColor="text1"/>
        </w:rPr>
      </w:pPr>
    </w:p>
    <w:p w14:paraId="68B9777A" w14:textId="32912399" w:rsidR="00C953DC" w:rsidRPr="0009604F" w:rsidRDefault="016F9779" w:rsidP="3BA676D2">
      <w:pPr>
        <w:spacing w:line="276" w:lineRule="auto"/>
        <w:rPr>
          <w:rFonts w:ascii="Segoe UI" w:eastAsia="Segoe UI" w:hAnsi="Segoe UI" w:cs="Segoe UI"/>
          <w:b/>
          <w:bCs/>
          <w:color w:val="000000" w:themeColor="text1"/>
        </w:rPr>
      </w:pPr>
      <w:r w:rsidRPr="3BA676D2">
        <w:rPr>
          <w:rFonts w:ascii="Segoe UI" w:eastAsia="Segoe UI" w:hAnsi="Segoe UI" w:cs="Segoe UI"/>
          <w:b/>
          <w:bCs/>
        </w:rPr>
        <w:t>Bios</w:t>
      </w:r>
    </w:p>
    <w:p w14:paraId="74DB8474" w14:textId="4133C55D" w:rsidR="00C953DC" w:rsidRPr="0009604F" w:rsidRDefault="016F9779" w:rsidP="3BA676D2">
      <w:pPr>
        <w:spacing w:line="276" w:lineRule="auto"/>
        <w:rPr>
          <w:rFonts w:ascii="Segoe UI" w:eastAsia="Segoe UI" w:hAnsi="Segoe UI" w:cs="Segoe UI"/>
          <w:color w:val="000000" w:themeColor="text1"/>
        </w:rPr>
      </w:pPr>
      <w:r w:rsidRPr="3BA676D2">
        <w:rPr>
          <w:rFonts w:ascii="Segoe UI" w:eastAsia="Segoe UI" w:hAnsi="Segoe UI" w:cs="Segoe UI"/>
          <w:b/>
          <w:bCs/>
        </w:rPr>
        <w:t>Maria Eriksson-Hecht</w:t>
      </w:r>
      <w:r w:rsidRPr="3BA676D2">
        <w:rPr>
          <w:rFonts w:ascii="Segoe UI" w:eastAsia="Segoe UI" w:hAnsi="Segoe UI" w:cs="Segoe UI"/>
        </w:rPr>
        <w:t xml:space="preserve"> er en instruktør, som er kendt for sine autentiske portrætter af børn, der kæmper med udfordringerne i en voksenverden, der har svigtet dem. Hun har en mastergrad i instruktion fra Stockholms konstnärliga högskola, og hendes afgangsfilm, </w:t>
      </w:r>
      <w:r w:rsidRPr="3BA676D2">
        <w:rPr>
          <w:rFonts w:ascii="Segoe UI" w:eastAsia="Segoe UI" w:hAnsi="Segoe UI" w:cs="Segoe UI"/>
          <w:i/>
          <w:iCs/>
        </w:rPr>
        <w:t>Skolstartssorg</w:t>
      </w:r>
      <w:r w:rsidRPr="3BA676D2">
        <w:rPr>
          <w:rFonts w:ascii="Segoe UI" w:eastAsia="Segoe UI" w:hAnsi="Segoe UI" w:cs="Segoe UI"/>
        </w:rPr>
        <w:t xml:space="preserve">, bragede ind i festivalsæsonen med mere end 40 priser fra mere end 100 festivaler.  Efter denne succes begyndte Maria Eriksson-Hecht at instruere episoder for den roste serie </w:t>
      </w:r>
      <w:r w:rsidRPr="3BA676D2">
        <w:rPr>
          <w:rFonts w:ascii="Segoe UI" w:eastAsia="Segoe UI" w:hAnsi="Segoe UI" w:cs="Segoe UI"/>
          <w:i/>
          <w:iCs/>
        </w:rPr>
        <w:t xml:space="preserve">Den tynde blå linje </w:t>
      </w:r>
      <w:r w:rsidRPr="3BA676D2">
        <w:rPr>
          <w:rFonts w:ascii="Segoe UI" w:eastAsia="Segoe UI" w:hAnsi="Segoe UI" w:cs="Segoe UI"/>
        </w:rPr>
        <w:t>(</w:t>
      </w:r>
      <w:r w:rsidRPr="3BA676D2">
        <w:rPr>
          <w:rFonts w:ascii="Segoe UI" w:eastAsia="Segoe UI" w:hAnsi="Segoe UI" w:cs="Segoe UI"/>
          <w:i/>
          <w:iCs/>
        </w:rPr>
        <w:t>Tunna blå linje</w:t>
      </w:r>
      <w:r w:rsidRPr="3BA676D2">
        <w:rPr>
          <w:rFonts w:ascii="Segoe UI" w:eastAsia="Segoe UI" w:hAnsi="Segoe UI" w:cs="Segoe UI"/>
        </w:rPr>
        <w:t xml:space="preserve">) og </w:t>
      </w:r>
      <w:r w:rsidRPr="3BA676D2">
        <w:rPr>
          <w:rFonts w:ascii="Segoe UI" w:eastAsia="Segoe UI" w:hAnsi="Segoe UI" w:cs="Segoe UI"/>
          <w:i/>
          <w:iCs/>
        </w:rPr>
        <w:t xml:space="preserve">Thunder </w:t>
      </w:r>
      <w:r w:rsidRPr="3BA676D2">
        <w:rPr>
          <w:rFonts w:ascii="Segoe UI" w:eastAsia="Segoe UI" w:hAnsi="Segoe UI" w:cs="Segoe UI"/>
          <w:i/>
          <w:iCs/>
        </w:rPr>
        <w:lastRenderedPageBreak/>
        <w:t>in My Heart</w:t>
      </w:r>
      <w:r w:rsidRPr="3BA676D2">
        <w:rPr>
          <w:rFonts w:ascii="Segoe UI" w:eastAsia="Segoe UI" w:hAnsi="Segoe UI" w:cs="Segoe UI"/>
        </w:rPr>
        <w:t xml:space="preserve">. </w:t>
      </w:r>
      <w:r w:rsidRPr="3BA676D2">
        <w:rPr>
          <w:rFonts w:ascii="Segoe UI" w:eastAsia="Segoe UI" w:hAnsi="Segoe UI" w:cs="Segoe UI"/>
          <w:i/>
          <w:iCs/>
        </w:rPr>
        <w:t>Kevlarsjäl</w:t>
      </w:r>
      <w:r w:rsidRPr="3BA676D2">
        <w:rPr>
          <w:rFonts w:ascii="Segoe UI" w:eastAsia="Segoe UI" w:hAnsi="Segoe UI" w:cs="Segoe UI"/>
        </w:rPr>
        <w:t xml:space="preserve"> er hendes spillefilmsdebut, og den har givet hende en Guldbagge-pris for bedste instruktør.</w:t>
      </w:r>
    </w:p>
    <w:p w14:paraId="14E6632C" w14:textId="77777777" w:rsidR="00C953DC" w:rsidRPr="0009604F" w:rsidRDefault="00C953DC" w:rsidP="3BA676D2">
      <w:pPr>
        <w:spacing w:line="276" w:lineRule="auto"/>
        <w:rPr>
          <w:rFonts w:ascii="Segoe UI" w:eastAsia="Segoe UI" w:hAnsi="Segoe UI" w:cs="Segoe UI"/>
          <w:color w:val="000000" w:themeColor="text1"/>
        </w:rPr>
      </w:pPr>
    </w:p>
    <w:p w14:paraId="2E9EB39D" w14:textId="5D7E0806" w:rsidR="00C953DC" w:rsidRPr="0009604F" w:rsidRDefault="016F9779" w:rsidP="3BA676D2">
      <w:pPr>
        <w:spacing w:line="276" w:lineRule="auto"/>
        <w:rPr>
          <w:rFonts w:ascii="Segoe UI" w:eastAsia="Segoe UI" w:hAnsi="Segoe UI" w:cs="Segoe UI"/>
          <w:color w:val="000000" w:themeColor="text1"/>
        </w:rPr>
      </w:pPr>
      <w:r w:rsidRPr="3BA676D2">
        <w:rPr>
          <w:rFonts w:ascii="Segoe UI" w:eastAsia="Segoe UI" w:hAnsi="Segoe UI" w:cs="Segoe UI"/>
          <w:b/>
          <w:bCs/>
        </w:rPr>
        <w:t>Pelle Rådström</w:t>
      </w:r>
      <w:r w:rsidRPr="3BA676D2">
        <w:rPr>
          <w:rFonts w:ascii="Segoe UI" w:eastAsia="Segoe UI" w:hAnsi="Segoe UI" w:cs="Segoe UI"/>
        </w:rPr>
        <w:t xml:space="preserve"> er født i 1986 i Stockholm, hvor han stadig bor. Han har en mastergrad i manuskriptskrivning fra Stockholms konstnärliga högskola, og han har skrevet adskillige roste og prisbelønnede kortfilm, spillefilm og tv-serier. Rådström er blandt andet hovedforfatter til tv-serien </w:t>
      </w:r>
      <w:r w:rsidRPr="3BA676D2">
        <w:rPr>
          <w:rFonts w:ascii="Segoe UI" w:eastAsia="Segoe UI" w:hAnsi="Segoe UI" w:cs="Segoe UI"/>
          <w:i/>
          <w:iCs/>
        </w:rPr>
        <w:t>Smärtpunkten</w:t>
      </w:r>
      <w:r w:rsidRPr="3BA676D2">
        <w:rPr>
          <w:rFonts w:ascii="Segoe UI" w:eastAsia="Segoe UI" w:hAnsi="Segoe UI" w:cs="Segoe UI"/>
        </w:rPr>
        <w:t xml:space="preserve">, som vandt Nordisk Film &amp; TV Fonds prestigefyldte Nordic Script Series Award ved Göteborg Film Festival i 2025. Hans seneste arbejde er manuskriptet til </w:t>
      </w:r>
      <w:r w:rsidRPr="3BA676D2">
        <w:rPr>
          <w:rFonts w:ascii="Segoe UI" w:eastAsia="Segoe UI" w:hAnsi="Segoe UI" w:cs="Segoe UI"/>
          <w:i/>
          <w:iCs/>
        </w:rPr>
        <w:t>Kevlarsjäl</w:t>
      </w:r>
      <w:r w:rsidRPr="3BA676D2">
        <w:rPr>
          <w:rFonts w:ascii="Segoe UI" w:eastAsia="Segoe UI" w:hAnsi="Segoe UI" w:cs="Segoe UI"/>
        </w:rPr>
        <w:t>, som var nomineret til syv Guldbagge-priser, hvor den vandt tre.</w:t>
      </w:r>
    </w:p>
    <w:p w14:paraId="6F8B071B" w14:textId="77777777" w:rsidR="007D7A61" w:rsidRPr="0009604F" w:rsidRDefault="007D7A61" w:rsidP="3BA676D2">
      <w:pPr>
        <w:spacing w:line="276" w:lineRule="auto"/>
        <w:rPr>
          <w:rFonts w:ascii="Segoe UI" w:eastAsia="Segoe UI" w:hAnsi="Segoe UI" w:cs="Segoe UI"/>
          <w:color w:val="000000" w:themeColor="text1"/>
        </w:rPr>
      </w:pPr>
    </w:p>
    <w:p w14:paraId="5954F6EE" w14:textId="71DEAC02" w:rsidR="007D7A61" w:rsidRPr="0009604F" w:rsidRDefault="254F8646" w:rsidP="3BA676D2">
      <w:pPr>
        <w:spacing w:line="276" w:lineRule="auto"/>
        <w:rPr>
          <w:rFonts w:ascii="Segoe UI" w:eastAsia="Segoe UI" w:hAnsi="Segoe UI" w:cs="Segoe UI"/>
          <w:color w:val="000000" w:themeColor="text1"/>
        </w:rPr>
      </w:pPr>
      <w:r w:rsidRPr="3BA676D2">
        <w:rPr>
          <w:rFonts w:ascii="Segoe UI" w:eastAsia="Segoe UI" w:hAnsi="Segoe UI" w:cs="Segoe UI"/>
          <w:b/>
          <w:bCs/>
        </w:rPr>
        <w:t xml:space="preserve">Ronny Fritsche </w:t>
      </w:r>
      <w:r w:rsidRPr="3BA676D2">
        <w:rPr>
          <w:rFonts w:ascii="Segoe UI" w:eastAsia="Segoe UI" w:hAnsi="Segoe UI" w:cs="Segoe UI"/>
        </w:rPr>
        <w:t xml:space="preserve">er en producer, som blev kendt som en pioner inden for den grønne omstilling af den svenske og nordiske filmindustri, både gennem sine egne produktioner og ved at støtte andre produktioner i deres bæredygtighedsarbejde. Hans arbejde med </w:t>
      </w:r>
      <w:r w:rsidRPr="3BA676D2">
        <w:rPr>
          <w:rFonts w:ascii="Segoe UI" w:eastAsia="Segoe UI" w:hAnsi="Segoe UI" w:cs="Segoe UI"/>
          <w:i/>
          <w:iCs/>
        </w:rPr>
        <w:t>Kevlarsjäl</w:t>
      </w:r>
      <w:r w:rsidRPr="3BA676D2">
        <w:rPr>
          <w:rFonts w:ascii="Segoe UI" w:eastAsia="Segoe UI" w:hAnsi="Segoe UI" w:cs="Segoe UI"/>
        </w:rPr>
        <w:t xml:space="preserve"> er blev anerkendt som et eksempel på lederskab, hvor filmproduktion aldrig sker på bekostning af fremtidige generationer. Han har en bachelorgrad i filmproduktion fra Stockholms konstnärliga högskola, hvor hans afgangsfilm blev nomineret til en Student Academy Award. Efter sin dimission blev Zentropa Sweden hurtigt hans kreative hjem, hvor han udviklede sin karriere som producer og siden producerede spillefilmen </w:t>
      </w:r>
      <w:r w:rsidRPr="3BA676D2">
        <w:rPr>
          <w:rFonts w:ascii="Segoe UI" w:eastAsia="Segoe UI" w:hAnsi="Segoe UI" w:cs="Segoe UI"/>
          <w:i/>
          <w:iCs/>
        </w:rPr>
        <w:t>Kevlarsjäl</w:t>
      </w:r>
      <w:r w:rsidRPr="3BA676D2">
        <w:rPr>
          <w:rFonts w:ascii="Segoe UI" w:eastAsia="Segoe UI" w:hAnsi="Segoe UI" w:cs="Segoe UI"/>
        </w:rPr>
        <w:t>.</w:t>
      </w:r>
    </w:p>
    <w:p w14:paraId="42E28F95" w14:textId="77777777" w:rsidR="00EF0AB7" w:rsidRPr="0009604F" w:rsidRDefault="00EF0AB7" w:rsidP="3BA676D2">
      <w:pPr>
        <w:spacing w:line="276" w:lineRule="auto"/>
        <w:rPr>
          <w:rFonts w:ascii="Segoe UI" w:eastAsia="Segoe UI" w:hAnsi="Segoe UI" w:cs="Segoe UI"/>
          <w:color w:val="000000" w:themeColor="text1"/>
        </w:rPr>
      </w:pPr>
    </w:p>
    <w:p w14:paraId="2A642184" w14:textId="2EF46728" w:rsidR="00EF0AB7" w:rsidRPr="0009604F" w:rsidRDefault="4A4B03D1" w:rsidP="3BA676D2">
      <w:pPr>
        <w:spacing w:line="276" w:lineRule="auto"/>
        <w:rPr>
          <w:rFonts w:ascii="Segoe UI" w:eastAsia="Segoe UI" w:hAnsi="Segoe UI" w:cs="Segoe UI"/>
          <w:color w:val="000000" w:themeColor="text1"/>
        </w:rPr>
      </w:pPr>
      <w:r w:rsidRPr="3BA676D2">
        <w:rPr>
          <w:rFonts w:ascii="Segoe UI" w:eastAsia="Segoe UI" w:hAnsi="Segoe UI" w:cs="Segoe UI"/>
          <w:b/>
          <w:bCs/>
        </w:rPr>
        <w:t>Lizette Jonjic</w:t>
      </w:r>
      <w:r w:rsidRPr="3BA676D2">
        <w:rPr>
          <w:rFonts w:ascii="Segoe UI" w:eastAsia="Segoe UI" w:hAnsi="Segoe UI" w:cs="Segoe UI"/>
        </w:rPr>
        <w:t xml:space="preserve"> har arbejdet i den svenske filmindustri siden 1999. I 2010 blev hun udvalgt som Sveriges ”Producer on the Move” ved Cannes Film Festival. Hun er medlem af EAVE Producers Network, AMPAS (The Academy of Motion Picture Arts and Sciences) og European Film Academy (EFA). I ti år var hun administrerende direktør og medejer af produktionsselskabet Migma Film AB, som primært fokuserede på internationale co-produktioner. Siden hun startede hos Zentropa Sweden AB i 2014, har hun arbejdet som producer, og i de senere år har hun desuden påtaget sig rollen som Executive Manager for virksomheden i Sverige.</w:t>
      </w:r>
    </w:p>
    <w:p w14:paraId="52CAD718" w14:textId="77777777" w:rsidR="00EF0AB7" w:rsidRPr="0009604F" w:rsidRDefault="00EF0AB7" w:rsidP="3BA676D2">
      <w:pPr>
        <w:spacing w:line="276" w:lineRule="auto"/>
        <w:rPr>
          <w:rFonts w:ascii="Segoe UI" w:eastAsia="Segoe UI" w:hAnsi="Segoe UI" w:cs="Segoe UI"/>
          <w:color w:val="000000" w:themeColor="text1"/>
        </w:rPr>
      </w:pPr>
    </w:p>
    <w:p w14:paraId="0DC024B5" w14:textId="317047B5" w:rsidR="00EF0AB7" w:rsidRPr="0009604F" w:rsidRDefault="4A4B03D1" w:rsidP="3BA676D2">
      <w:pPr>
        <w:spacing w:line="276" w:lineRule="auto"/>
        <w:rPr>
          <w:rFonts w:ascii="Segoe UI" w:eastAsia="Segoe UI" w:hAnsi="Segoe UI" w:cs="Segoe UI"/>
          <w:b/>
          <w:bCs/>
          <w:color w:val="000000" w:themeColor="text1"/>
        </w:rPr>
      </w:pPr>
      <w:r w:rsidRPr="3BA676D2">
        <w:rPr>
          <w:rFonts w:ascii="Segoe UI" w:eastAsia="Segoe UI" w:hAnsi="Segoe UI" w:cs="Segoe UI"/>
          <w:b/>
          <w:bCs/>
        </w:rPr>
        <w:t>Kort synopsis</w:t>
      </w:r>
    </w:p>
    <w:p w14:paraId="628C1559" w14:textId="2B0F606A" w:rsidR="00EF0AB7" w:rsidRPr="0009604F" w:rsidRDefault="4A4B03D1" w:rsidP="3BA676D2">
      <w:pPr>
        <w:spacing w:line="276" w:lineRule="auto"/>
        <w:rPr>
          <w:rFonts w:ascii="Segoe UI" w:eastAsia="Segoe UI" w:hAnsi="Segoe UI" w:cs="Segoe UI"/>
          <w:color w:val="000000" w:themeColor="text1"/>
        </w:rPr>
      </w:pPr>
      <w:r w:rsidRPr="3BA676D2">
        <w:rPr>
          <w:rFonts w:ascii="Segoe UI" w:eastAsia="Segoe UI" w:hAnsi="Segoe UI" w:cs="Segoe UI"/>
        </w:rPr>
        <w:t xml:space="preserve">Teenagebrødrene Alex og Robin er blevet svigtet af voksenverdenen, og de er overladt til sig selv. Deres beskyttende symbiose har skabt et stærkt bånd, som har gjort Robin fuldstændig afhængig af den ældre Alex. Det ændrer sig, da Alex </w:t>
      </w:r>
      <w:r w:rsidRPr="3BA676D2">
        <w:rPr>
          <w:rFonts w:ascii="Segoe UI" w:eastAsia="Segoe UI" w:hAnsi="Segoe UI" w:cs="Segoe UI"/>
        </w:rPr>
        <w:lastRenderedPageBreak/>
        <w:t>forelsker sig. Robin føler sig svigtet af Alex, og han kastes ud i kaos. Alex bebrejder sig selv for, at han naivt har ladet sin første kærlighed afspore ham fra sine forpligtelser over for sin lillebror, og han gør alt, hvad han kan for at redde Robin. Men måske vil Robin ikke reddes.</w:t>
      </w:r>
    </w:p>
    <w:p w14:paraId="12ED5287" w14:textId="77777777" w:rsidR="00EF0AB7" w:rsidRPr="0009604F" w:rsidRDefault="00EF0AB7" w:rsidP="3BA676D2">
      <w:pPr>
        <w:spacing w:line="276" w:lineRule="auto"/>
        <w:rPr>
          <w:rFonts w:ascii="Segoe UI" w:eastAsia="Segoe UI" w:hAnsi="Segoe UI" w:cs="Segoe UI"/>
          <w:color w:val="000000" w:themeColor="text1"/>
        </w:rPr>
      </w:pPr>
    </w:p>
    <w:p w14:paraId="4F9B7AFB" w14:textId="5FD79101" w:rsidR="00EF0AB7" w:rsidRPr="00E32640" w:rsidRDefault="4A4B03D1" w:rsidP="3BA676D2">
      <w:pPr>
        <w:spacing w:line="276" w:lineRule="auto"/>
        <w:rPr>
          <w:rFonts w:ascii="Segoe UI" w:eastAsia="Segoe UI" w:hAnsi="Segoe UI" w:cs="Segoe UI"/>
          <w:color w:val="000000" w:themeColor="text1"/>
          <w:lang w:val="nb-NO"/>
        </w:rPr>
      </w:pPr>
      <w:r w:rsidRPr="00E32640">
        <w:rPr>
          <w:rFonts w:ascii="Segoe UI" w:eastAsia="Segoe UI" w:hAnsi="Segoe UI" w:cs="Segoe UI"/>
          <w:b/>
          <w:bCs/>
          <w:lang w:val="nb-NO"/>
        </w:rPr>
        <w:t>Mere information</w:t>
      </w:r>
      <w:r w:rsidR="00EF0AB7">
        <w:br/>
      </w:r>
      <w:r w:rsidRPr="00E32640">
        <w:rPr>
          <w:rFonts w:ascii="Segoe UI" w:eastAsia="Segoe UI" w:hAnsi="Segoe UI" w:cs="Segoe UI"/>
          <w:b/>
          <w:bCs/>
          <w:lang w:val="nb-NO"/>
        </w:rPr>
        <w:t xml:space="preserve">National premiere: </w:t>
      </w:r>
      <w:r w:rsidRPr="00E32640">
        <w:rPr>
          <w:rFonts w:ascii="Segoe UI" w:eastAsia="Segoe UI" w:hAnsi="Segoe UI" w:cs="Segoe UI"/>
          <w:lang w:val="nb-NO"/>
        </w:rPr>
        <w:t>22.8.2025</w:t>
      </w:r>
      <w:r w:rsidR="00EF0AB7">
        <w:br/>
      </w:r>
      <w:r w:rsidRPr="00E32640">
        <w:rPr>
          <w:rFonts w:ascii="Segoe UI" w:eastAsia="Segoe UI" w:hAnsi="Segoe UI" w:cs="Segoe UI"/>
          <w:b/>
          <w:bCs/>
          <w:lang w:val="nb-NO"/>
        </w:rPr>
        <w:t xml:space="preserve">Produktionsselskab: </w:t>
      </w:r>
      <w:r w:rsidRPr="00E32640">
        <w:rPr>
          <w:rFonts w:ascii="Segoe UI" w:eastAsia="Segoe UI" w:hAnsi="Segoe UI" w:cs="Segoe UI"/>
          <w:lang w:val="nb-NO"/>
        </w:rPr>
        <w:t>Zentropa Sweden AB</w:t>
      </w:r>
      <w:r w:rsidR="00EF0AB7">
        <w:br/>
      </w:r>
      <w:r w:rsidR="017D1D43" w:rsidRPr="00E32640">
        <w:rPr>
          <w:rFonts w:ascii="Segoe UI" w:eastAsia="Segoe UI" w:hAnsi="Segoe UI" w:cs="Segoe UI"/>
          <w:b/>
          <w:bCs/>
          <w:lang w:val="nb-NO"/>
        </w:rPr>
        <w:t>Distributionsselskaber</w:t>
      </w:r>
      <w:r w:rsidRPr="00E32640">
        <w:rPr>
          <w:rFonts w:ascii="Segoe UI" w:eastAsia="Segoe UI" w:hAnsi="Segoe UI" w:cs="Segoe UI"/>
          <w:b/>
          <w:bCs/>
          <w:lang w:val="nb-NO"/>
        </w:rPr>
        <w:t xml:space="preserve">: </w:t>
      </w:r>
      <w:r w:rsidRPr="00E32640">
        <w:rPr>
          <w:rFonts w:ascii="Segoe UI" w:eastAsia="Segoe UI" w:hAnsi="Segoe UI" w:cs="Segoe UI"/>
          <w:lang w:val="nb-NO"/>
        </w:rPr>
        <w:t>TriArt (SE), B Plan (FI), Tour de force (NO)</w:t>
      </w:r>
    </w:p>
    <w:p w14:paraId="1859B8A2" w14:textId="77777777" w:rsidR="00EF0AB7" w:rsidRPr="0009604F" w:rsidRDefault="00EF0AB7" w:rsidP="3BA676D2">
      <w:pPr>
        <w:spacing w:line="276" w:lineRule="auto"/>
        <w:rPr>
          <w:rFonts w:ascii="Segoe UI" w:eastAsia="Segoe UI" w:hAnsi="Segoe UI" w:cs="Segoe UI"/>
          <w:b/>
          <w:bCs/>
          <w:color w:val="000000" w:themeColor="text1"/>
        </w:rPr>
      </w:pPr>
    </w:p>
    <w:sectPr w:rsidR="00EF0AB7" w:rsidRPr="0009604F">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69"/>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53DC"/>
    <w:rsid w:val="0009604F"/>
    <w:rsid w:val="000F5DAC"/>
    <w:rsid w:val="00210292"/>
    <w:rsid w:val="0031601C"/>
    <w:rsid w:val="00341BAD"/>
    <w:rsid w:val="005D5E39"/>
    <w:rsid w:val="00657FB4"/>
    <w:rsid w:val="00773F5F"/>
    <w:rsid w:val="007D7A61"/>
    <w:rsid w:val="007F2E0D"/>
    <w:rsid w:val="00841F0B"/>
    <w:rsid w:val="00863906"/>
    <w:rsid w:val="008B2877"/>
    <w:rsid w:val="00A226A3"/>
    <w:rsid w:val="00AD6067"/>
    <w:rsid w:val="00C67E5D"/>
    <w:rsid w:val="00C953DC"/>
    <w:rsid w:val="00CD6D2D"/>
    <w:rsid w:val="00D2113C"/>
    <w:rsid w:val="00DD54A1"/>
    <w:rsid w:val="00E03416"/>
    <w:rsid w:val="00E32640"/>
    <w:rsid w:val="00EF0AB7"/>
    <w:rsid w:val="00FD6E14"/>
    <w:rsid w:val="016F9779"/>
    <w:rsid w:val="017D1D43"/>
    <w:rsid w:val="0AD4B8CA"/>
    <w:rsid w:val="0EED44DF"/>
    <w:rsid w:val="12330869"/>
    <w:rsid w:val="14A57917"/>
    <w:rsid w:val="22EA306B"/>
    <w:rsid w:val="24D2E0C9"/>
    <w:rsid w:val="254F8646"/>
    <w:rsid w:val="2DDD7AED"/>
    <w:rsid w:val="301ADA3F"/>
    <w:rsid w:val="37AE3A2F"/>
    <w:rsid w:val="3BA676D2"/>
    <w:rsid w:val="4154531D"/>
    <w:rsid w:val="498DC98D"/>
    <w:rsid w:val="49D0D624"/>
    <w:rsid w:val="4A4B03D1"/>
    <w:rsid w:val="4F85F93A"/>
    <w:rsid w:val="51D0B5E3"/>
    <w:rsid w:val="522A2C17"/>
    <w:rsid w:val="54575812"/>
    <w:rsid w:val="561CD738"/>
    <w:rsid w:val="56E390C5"/>
    <w:rsid w:val="58D8CA7E"/>
    <w:rsid w:val="5AC424D5"/>
    <w:rsid w:val="5F0D3779"/>
    <w:rsid w:val="5F25B7EF"/>
    <w:rsid w:val="627D064F"/>
    <w:rsid w:val="64EE34E9"/>
    <w:rsid w:val="67B042C6"/>
    <w:rsid w:val="6DBF7116"/>
    <w:rsid w:val="6EF00377"/>
    <w:rsid w:val="75635351"/>
    <w:rsid w:val="76698C1C"/>
  </w:rsids>
  <m:mathPr>
    <m:mathFont m:val="Cambria Math"/>
    <m:brkBin m:val="before"/>
    <m:brkBinSub m:val="--"/>
    <m:smallFrac m:val="0"/>
    <m:dispDef/>
    <m:lMargin m:val="0"/>
    <m:rMargin m:val="0"/>
    <m:defJc m:val="centerGroup"/>
    <m:wrapIndent m:val="1440"/>
    <m:intLim m:val="subSup"/>
    <m:naryLim m:val="undOvr"/>
  </m:mathPr>
  <w:themeFontLang w:val="en-N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767536"/>
  <w15:chartTrackingRefBased/>
  <w15:docId w15:val="{F5F2B7D9-0C37-A04B-B24A-DF3100BD88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HAnsi" w:hAnsiTheme="minorHAnsi" w:cstheme="minorBidi"/>
        <w:kern w:val="2"/>
        <w:sz w:val="24"/>
        <w:szCs w:val="24"/>
        <w:lang w:val="da-DK"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953D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953D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953D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953D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953D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953D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953D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953D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953D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953D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953D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953D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953D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953D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953D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953D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953D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953DC"/>
    <w:rPr>
      <w:rFonts w:eastAsiaTheme="majorEastAsia" w:cstheme="majorBidi"/>
      <w:color w:val="272727" w:themeColor="text1" w:themeTint="D8"/>
    </w:rPr>
  </w:style>
  <w:style w:type="paragraph" w:styleId="Title">
    <w:name w:val="Title"/>
    <w:basedOn w:val="Normal"/>
    <w:next w:val="Normal"/>
    <w:link w:val="TitleChar"/>
    <w:uiPriority w:val="10"/>
    <w:qFormat/>
    <w:rsid w:val="00C953D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953D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953D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953D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953DC"/>
    <w:pPr>
      <w:spacing w:before="160"/>
      <w:jc w:val="center"/>
    </w:pPr>
    <w:rPr>
      <w:i/>
      <w:iCs/>
      <w:color w:val="404040" w:themeColor="text1" w:themeTint="BF"/>
    </w:rPr>
  </w:style>
  <w:style w:type="character" w:customStyle="1" w:styleId="QuoteChar">
    <w:name w:val="Quote Char"/>
    <w:basedOn w:val="DefaultParagraphFont"/>
    <w:link w:val="Quote"/>
    <w:uiPriority w:val="29"/>
    <w:rsid w:val="00C953DC"/>
    <w:rPr>
      <w:i/>
      <w:iCs/>
      <w:color w:val="404040" w:themeColor="text1" w:themeTint="BF"/>
    </w:rPr>
  </w:style>
  <w:style w:type="paragraph" w:styleId="ListParagraph">
    <w:name w:val="List Paragraph"/>
    <w:basedOn w:val="Normal"/>
    <w:uiPriority w:val="34"/>
    <w:qFormat/>
    <w:rsid w:val="00C953DC"/>
    <w:pPr>
      <w:ind w:left="720"/>
      <w:contextualSpacing/>
    </w:pPr>
  </w:style>
  <w:style w:type="character" w:styleId="IntenseEmphasis">
    <w:name w:val="Intense Emphasis"/>
    <w:basedOn w:val="DefaultParagraphFont"/>
    <w:uiPriority w:val="21"/>
    <w:qFormat/>
    <w:rsid w:val="00C953DC"/>
    <w:rPr>
      <w:i/>
      <w:iCs/>
      <w:color w:val="0F4761" w:themeColor="accent1" w:themeShade="BF"/>
    </w:rPr>
  </w:style>
  <w:style w:type="paragraph" w:styleId="IntenseQuote">
    <w:name w:val="Intense Quote"/>
    <w:basedOn w:val="Normal"/>
    <w:next w:val="Normal"/>
    <w:link w:val="IntenseQuoteChar"/>
    <w:uiPriority w:val="30"/>
    <w:qFormat/>
    <w:rsid w:val="00C953D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953DC"/>
    <w:rPr>
      <w:i/>
      <w:iCs/>
      <w:color w:val="0F4761" w:themeColor="accent1" w:themeShade="BF"/>
    </w:rPr>
  </w:style>
  <w:style w:type="character" w:styleId="IntenseReference">
    <w:name w:val="Intense Reference"/>
    <w:basedOn w:val="DefaultParagraphFont"/>
    <w:uiPriority w:val="32"/>
    <w:qFormat/>
    <w:rsid w:val="00C953DC"/>
    <w:rPr>
      <w:b/>
      <w:bCs/>
      <w:smallCaps/>
      <w:color w:val="0F4761" w:themeColor="accent1" w:themeShade="BF"/>
      <w:spacing w:val="5"/>
    </w:rPr>
  </w:style>
  <w:style w:type="character" w:styleId="Emphasis">
    <w:name w:val="Emphasis"/>
    <w:basedOn w:val="DefaultParagraphFont"/>
    <w:uiPriority w:val="20"/>
    <w:qFormat/>
    <w:rsid w:val="007F2E0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b08ebfb0-625c-417d-a1ae-8cfa0d4dac09" xsi:nil="true"/>
    <lcf76f155ced4ddcb4097134ff3c332f xmlns="bfe1ec4a-661a-4952-8925-2a254a6913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F77FB259AD4D8A43987A1B1A7900A2E7" ma:contentTypeVersion="15" ma:contentTypeDescription="Opret et nyt dokument." ma:contentTypeScope="" ma:versionID="19ee6ecb2e8c43a9517827b925e30b24">
  <xsd:schema xmlns:xsd="http://www.w3.org/2001/XMLSchema" xmlns:xs="http://www.w3.org/2001/XMLSchema" xmlns:p="http://schemas.microsoft.com/office/2006/metadata/properties" xmlns:ns2="bfe1ec4a-661a-4952-8925-2a254a691386" xmlns:ns3="b08ebfb0-625c-417d-a1ae-8cfa0d4dac09" targetNamespace="http://schemas.microsoft.com/office/2006/metadata/properties" ma:root="true" ma:fieldsID="86c15cad8506b60da8bac93e13427cc9" ns2:_="" ns3:_="">
    <xsd:import namespace="bfe1ec4a-661a-4952-8925-2a254a691386"/>
    <xsd:import namespace="b08ebfb0-625c-417d-a1ae-8cfa0d4dac09"/>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3:SharedWithUsers" minOccurs="0"/>
                <xsd:element ref="ns3:SharedWithDetails"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fe1ec4a-661a-4952-8925-2a254a691386"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Billedmærker" ma:readOnly="false" ma:fieldId="{5cf76f15-5ced-4ddc-b409-7134ff3c332f}" ma:taxonomyMulti="true" ma:sspId="511ca070-c001-464c-8047-b402787012be"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08ebfb0-625c-417d-a1ae-8cfa0d4dac09"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d95a3ac0-03bc-4847-ae2d-f1080e955133}" ma:internalName="TaxCatchAll" ma:showField="CatchAllData" ma:web="b08ebfb0-625c-417d-a1ae-8cfa0d4dac09">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Delt med detaljer"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dhol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23FB027-53E4-4377-B162-5D831BD3A90D}">
  <ds:schemaRefs>
    <ds:schemaRef ds:uri="http://schemas.microsoft.com/office/2006/metadata/properties"/>
    <ds:schemaRef ds:uri="http://schemas.microsoft.com/office/infopath/2007/PartnerControls"/>
    <ds:schemaRef ds:uri="b08ebfb0-625c-417d-a1ae-8cfa0d4dac09"/>
    <ds:schemaRef ds:uri="bfe1ec4a-661a-4952-8925-2a254a691386"/>
  </ds:schemaRefs>
</ds:datastoreItem>
</file>

<file path=customXml/itemProps2.xml><?xml version="1.0" encoding="utf-8"?>
<ds:datastoreItem xmlns:ds="http://schemas.openxmlformats.org/officeDocument/2006/customXml" ds:itemID="{0CE9FC37-F677-4637-BCD2-D8377D126BA6}">
  <ds:schemaRefs>
    <ds:schemaRef ds:uri="http://schemas.microsoft.com/sharepoint/v3/contenttype/forms"/>
  </ds:schemaRefs>
</ds:datastoreItem>
</file>

<file path=customXml/itemProps3.xml><?xml version="1.0" encoding="utf-8"?>
<ds:datastoreItem xmlns:ds="http://schemas.openxmlformats.org/officeDocument/2006/customXml" ds:itemID="{BE54E2FD-DF41-4599-958E-64E52D49FD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fe1ec4a-661a-4952-8925-2a254a691386"/>
    <ds:schemaRef ds:uri="b08ebfb0-625c-417d-a1ae-8cfa0d4dac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693</Words>
  <Characters>3952</Characters>
  <Application>Microsoft Office Word</Application>
  <DocSecurity>0</DocSecurity>
  <Lines>32</Lines>
  <Paragraphs>9</Paragraphs>
  <ScaleCrop>false</ScaleCrop>
  <Company/>
  <LinksUpToDate>false</LinksUpToDate>
  <CharactersWithSpaces>4636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Mathias Kallum Ferre</dc:creator>
  <cp:keywords/>
  <dc:description/>
  <cp:lastModifiedBy>Mathias Kallum Ferre</cp:lastModifiedBy>
  <cp:revision>6</cp:revision>
  <dcterms:created xsi:type="dcterms:W3CDTF">2026-08-05T18:30:00Z</dcterms:created>
  <dcterms:modified xsi:type="dcterms:W3CDTF">2026-08-12T09:05:00Z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0x010100F77FB259AD4D8A43987A1B1A7900A2E7</vt:lpwstr>
  </property>
  <property fmtid="{D5CDD505-2E9C-101B-9397-08002B2CF9AE}" pid="3" name="MediaServiceImageTags">
    <vt:lpwstr/>
  </property>
</Properties>
</file>